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780"/>
        <w:gridCol w:w="6143"/>
      </w:tblGrid>
      <w:tr w:rsidR="001F2876" w:rsidTr="00606F58"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1F2876" w:rsidRPr="0089431C" w:rsidRDefault="001F2876" w:rsidP="00606F58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都庁配置薬品</w:t>
            </w:r>
            <w:r w:rsidRPr="0089431C">
              <w:rPr>
                <w:rFonts w:asciiTheme="majorEastAsia" w:eastAsiaTheme="majorEastAsia" w:hAnsiTheme="majorEastAsia" w:hint="eastAsia"/>
                <w:sz w:val="24"/>
                <w:szCs w:val="24"/>
              </w:rPr>
              <w:t>の区域の管理及び運営に関する事項（例示）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 w:rsidRPr="00834227">
              <w:rPr>
                <w:rFonts w:asciiTheme="majorEastAsia" w:eastAsiaTheme="majorEastAsia" w:hAnsiTheme="majorEastAsia" w:hint="eastAsia"/>
              </w:rPr>
              <w:t>許可の区分の別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配置販売業</w:t>
            </w:r>
          </w:p>
        </w:tc>
      </w:tr>
      <w:tr w:rsidR="001F2876" w:rsidTr="00606F58">
        <w:tc>
          <w:tcPr>
            <w:tcW w:w="3780" w:type="dxa"/>
          </w:tcPr>
          <w:p w:rsidR="001F2876" w:rsidRPr="00CF2E74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 w:rsidRPr="00CF2E74">
              <w:rPr>
                <w:rFonts w:asciiTheme="majorEastAsia" w:eastAsiaTheme="majorEastAsia" w:hAnsiTheme="majorEastAsia" w:hint="eastAsia"/>
                <w:sz w:val="22"/>
              </w:rPr>
              <w:t>配置販売業者の名称・許可番号・許可年月日・営業区域・有効期間等</w:t>
            </w:r>
          </w:p>
        </w:tc>
        <w:tc>
          <w:tcPr>
            <w:tcW w:w="6143" w:type="dxa"/>
          </w:tcPr>
          <w:p w:rsidR="001F2876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名称：都庁配置薬品株式会社</w:t>
            </w:r>
          </w:p>
          <w:p w:rsidR="001F2876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許可番号：○○××△△</w:t>
            </w:r>
          </w:p>
          <w:p w:rsidR="001F2876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営業区域：都内一円</w:t>
            </w:r>
          </w:p>
          <w:p w:rsidR="001F2876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許可年月日：平成○○年××月△△日</w:t>
            </w:r>
          </w:p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有効期間：平成□□年××月▲▲日まで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区域管理者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都庁　太郎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勤務する薬剤師、担当業務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都庁　太郎　担当業務：○○○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勤務する登録販売者、担当業務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都庁　花子　担当業務：△△△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取り扱う一般用医薬品の区分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第１類医薬品、第２類医薬品、第３類医薬品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配置販売従事者の区別について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名札を着用し、薬剤師、登録販売者、一般従事者を区別しています。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月～金　８：３０～１７：１５　定休日　土日祝日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営業時間外の相談対応時間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月～金　１７：１５～２１：００</w:t>
            </w:r>
          </w:p>
        </w:tc>
      </w:tr>
      <w:tr w:rsidR="001F2876" w:rsidTr="00606F58">
        <w:tc>
          <w:tcPr>
            <w:tcW w:w="3780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相談時及び緊急時の連絡先</w:t>
            </w:r>
          </w:p>
        </w:tc>
        <w:tc>
          <w:tcPr>
            <w:tcW w:w="6143" w:type="dxa"/>
          </w:tcPr>
          <w:p w:rsidR="001F2876" w:rsidRPr="00834227" w:rsidRDefault="001F2876" w:rsidP="00606F58">
            <w:pPr>
              <w:tabs>
                <w:tab w:val="left" w:pos="14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０３－</w:t>
            </w:r>
            <w:r>
              <w:rPr>
                <w:rFonts w:hint="eastAsia"/>
              </w:rPr>
              <w:t>○○○○－××××</w:t>
            </w:r>
          </w:p>
        </w:tc>
      </w:tr>
    </w:tbl>
    <w:p w:rsidR="000C57E9" w:rsidRPr="001F2876" w:rsidRDefault="000C57E9">
      <w:pPr>
        <w:rPr>
          <w:rFonts w:hint="eastAsia"/>
        </w:rPr>
      </w:pPr>
    </w:p>
    <w:p w:rsidR="001F2876" w:rsidRPr="001F2876" w:rsidRDefault="001F2876">
      <w:pPr>
        <w:rPr>
          <w:rFonts w:asciiTheme="majorEastAsia" w:eastAsiaTheme="majorEastAsia" w:hAnsiTheme="majorEastAsia" w:hint="eastAsia"/>
          <w:sz w:val="22"/>
          <w:highlight w:val="yellow"/>
        </w:rPr>
      </w:pPr>
      <w:r w:rsidRPr="001F2876">
        <w:rPr>
          <w:rFonts w:asciiTheme="majorEastAsia" w:eastAsiaTheme="majorEastAsia" w:hAnsiTheme="majorEastAsia" w:hint="eastAsia"/>
          <w:sz w:val="22"/>
          <w:highlight w:val="yellow"/>
        </w:rPr>
        <w:t>※これは新法(平成21年6月1日改正薬事法施行）から許可取得した配置販売業者向けの例示です。</w:t>
      </w:r>
    </w:p>
    <w:p w:rsidR="001F2876" w:rsidRPr="001F2876" w:rsidRDefault="001F2876" w:rsidP="001F287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F2876">
        <w:rPr>
          <w:rFonts w:asciiTheme="majorEastAsia" w:eastAsiaTheme="majorEastAsia" w:hAnsiTheme="majorEastAsia" w:hint="eastAsia"/>
          <w:sz w:val="22"/>
          <w:highlight w:val="yellow"/>
        </w:rPr>
        <w:t>いわゆる既存配置販売業者もこちら</w:t>
      </w:r>
      <w:bookmarkStart w:id="0" w:name="_GoBack"/>
      <w:bookmarkEnd w:id="0"/>
      <w:r w:rsidRPr="001F2876">
        <w:rPr>
          <w:rFonts w:asciiTheme="majorEastAsia" w:eastAsiaTheme="majorEastAsia" w:hAnsiTheme="majorEastAsia" w:hint="eastAsia"/>
          <w:sz w:val="22"/>
          <w:highlight w:val="yellow"/>
        </w:rPr>
        <w:t>を参考に実態に合わせた文書を作成してください。</w:t>
      </w:r>
    </w:p>
    <w:sectPr w:rsidR="001F2876" w:rsidRPr="001F2876" w:rsidSect="001F28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76"/>
    <w:rsid w:val="000C57E9"/>
    <w:rsid w:val="001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2018-03-19T00:08:00Z</dcterms:created>
  <dcterms:modified xsi:type="dcterms:W3CDTF">2018-03-19T00:17:00Z</dcterms:modified>
</cp:coreProperties>
</file>